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FE7DA" w14:textId="77777777" w:rsidR="0027331E" w:rsidRPr="0027331E" w:rsidRDefault="0027331E" w:rsidP="0027331E">
      <w:pPr>
        <w:rPr>
          <w:rFonts w:ascii="Arial" w:hAnsi="Arial" w:cs="Arial"/>
        </w:rPr>
      </w:pPr>
      <w:r w:rsidRPr="0027331E">
        <w:rPr>
          <w:rFonts w:ascii="Arial" w:hAnsi="Arial" w:cs="Arial"/>
        </w:rPr>
        <w:t>Name:</w:t>
      </w:r>
    </w:p>
    <w:p w14:paraId="7DCE84DC" w14:textId="77777777" w:rsidR="0027331E" w:rsidRPr="0027331E" w:rsidRDefault="0027331E" w:rsidP="0027331E">
      <w:pPr>
        <w:rPr>
          <w:rFonts w:ascii="Arial" w:hAnsi="Arial" w:cs="Arial"/>
        </w:rPr>
      </w:pPr>
      <w:r w:rsidRPr="0027331E">
        <w:rPr>
          <w:rFonts w:ascii="Arial" w:hAnsi="Arial" w:cs="Arial"/>
        </w:rPr>
        <w:t xml:space="preserve">DOC #: </w:t>
      </w:r>
    </w:p>
    <w:p w14:paraId="76CBF6FC" w14:textId="77777777" w:rsidR="0027331E" w:rsidRPr="0027331E" w:rsidRDefault="0027331E" w:rsidP="0027331E">
      <w:pPr>
        <w:rPr>
          <w:rFonts w:ascii="Arial" w:hAnsi="Arial" w:cs="Arial"/>
        </w:rPr>
      </w:pPr>
      <w:r w:rsidRPr="0027331E">
        <w:rPr>
          <w:rFonts w:ascii="Arial" w:hAnsi="Arial" w:cs="Arial"/>
        </w:rPr>
        <w:t>Unit:</w:t>
      </w:r>
    </w:p>
    <w:p w14:paraId="09CF268C" w14:textId="77777777" w:rsidR="0027331E" w:rsidRPr="0027331E" w:rsidRDefault="0027331E" w:rsidP="0027331E">
      <w:pPr>
        <w:rPr>
          <w:rFonts w:ascii="Arial" w:hAnsi="Arial" w:cs="Arial"/>
        </w:rPr>
      </w:pPr>
      <w:r w:rsidRPr="0027331E">
        <w:rPr>
          <w:rFonts w:ascii="Arial" w:hAnsi="Arial" w:cs="Arial"/>
        </w:rPr>
        <w:t>Pod:</w:t>
      </w:r>
    </w:p>
    <w:p w14:paraId="6B068C38" w14:textId="77777777" w:rsidR="0027331E" w:rsidRPr="0027331E" w:rsidRDefault="0027331E" w:rsidP="0027331E">
      <w:pPr>
        <w:rPr>
          <w:rFonts w:ascii="Arial" w:hAnsi="Arial" w:cs="Arial"/>
        </w:rPr>
      </w:pPr>
      <w:r w:rsidRPr="0027331E">
        <w:rPr>
          <w:rFonts w:ascii="Arial" w:hAnsi="Arial" w:cs="Arial"/>
        </w:rPr>
        <w:t xml:space="preserve">Cell: </w:t>
      </w:r>
    </w:p>
    <w:p w14:paraId="753E257E" w14:textId="77777777" w:rsidR="0027331E" w:rsidRPr="0027331E" w:rsidRDefault="0027331E" w:rsidP="0027331E">
      <w:pPr>
        <w:rPr>
          <w:rFonts w:ascii="Arial" w:hAnsi="Arial" w:cs="Arial"/>
        </w:rPr>
      </w:pPr>
    </w:p>
    <w:p w14:paraId="6C315B5E" w14:textId="77777777" w:rsidR="0027331E" w:rsidRPr="0027331E" w:rsidRDefault="0027331E" w:rsidP="0027331E">
      <w:pPr>
        <w:rPr>
          <w:rFonts w:ascii="Arial" w:hAnsi="Arial" w:cs="Arial"/>
        </w:rPr>
      </w:pPr>
      <w:r w:rsidRPr="0027331E">
        <w:rPr>
          <w:rFonts w:ascii="Arial" w:hAnsi="Arial" w:cs="Arial"/>
        </w:rPr>
        <w:t>Dear [Name],</w:t>
      </w:r>
    </w:p>
    <w:p w14:paraId="3C8B0415" w14:textId="77777777" w:rsidR="0027331E" w:rsidRPr="0027331E" w:rsidRDefault="0027331E" w:rsidP="0027331E">
      <w:pPr>
        <w:rPr>
          <w:rFonts w:ascii="Arial" w:hAnsi="Arial" w:cs="Arial"/>
        </w:rPr>
      </w:pPr>
    </w:p>
    <w:p w14:paraId="3C2878DD" w14:textId="77777777" w:rsidR="0027331E" w:rsidRPr="0027331E" w:rsidRDefault="0027331E" w:rsidP="0027331E">
      <w:pPr>
        <w:rPr>
          <w:rFonts w:ascii="Arial" w:hAnsi="Arial" w:cs="Arial"/>
        </w:rPr>
      </w:pPr>
      <w:r w:rsidRPr="0027331E">
        <w:rPr>
          <w:rFonts w:ascii="Arial" w:hAnsi="Arial" w:cs="Arial"/>
        </w:rPr>
        <w:t xml:space="preserve">We are writing to invite you to participate in a research study conducted by the Colorado State Library Institutional Library Development and Library Research Service staff. The principal researcher is Charissa Brammer from the Library Research Service. </w:t>
      </w:r>
    </w:p>
    <w:p w14:paraId="77B18AF3" w14:textId="77777777" w:rsidR="0027331E" w:rsidRPr="0027331E" w:rsidRDefault="0027331E" w:rsidP="0027331E">
      <w:pPr>
        <w:rPr>
          <w:rFonts w:ascii="Arial" w:hAnsi="Arial" w:cs="Arial"/>
        </w:rPr>
      </w:pPr>
    </w:p>
    <w:p w14:paraId="712C9638" w14:textId="77777777" w:rsidR="0027331E" w:rsidRPr="0027331E" w:rsidRDefault="0027331E" w:rsidP="0027331E">
      <w:pPr>
        <w:rPr>
          <w:rFonts w:ascii="Arial" w:hAnsi="Arial" w:cs="Arial"/>
        </w:rPr>
      </w:pPr>
      <w:r w:rsidRPr="0027331E">
        <w:rPr>
          <w:rFonts w:ascii="Arial" w:hAnsi="Arial" w:cs="Arial"/>
        </w:rPr>
        <w:t>The purpose of this study is to evaluate library services in Colorado state prisons and how they might impact behaviors while incarcerated and successful re-entry.</w:t>
      </w:r>
    </w:p>
    <w:p w14:paraId="568BCB9E" w14:textId="77777777" w:rsidR="0027331E" w:rsidRPr="0027331E" w:rsidRDefault="0027331E" w:rsidP="0027331E">
      <w:pPr>
        <w:rPr>
          <w:rFonts w:ascii="Arial" w:hAnsi="Arial" w:cs="Arial"/>
        </w:rPr>
      </w:pPr>
    </w:p>
    <w:p w14:paraId="4C0F4E2E" w14:textId="77777777" w:rsidR="0027331E" w:rsidRPr="0027331E" w:rsidRDefault="0027331E" w:rsidP="0027331E">
      <w:pPr>
        <w:rPr>
          <w:rFonts w:ascii="Arial" w:hAnsi="Arial" w:cs="Arial"/>
        </w:rPr>
      </w:pPr>
      <w:r w:rsidRPr="0027331E">
        <w:rPr>
          <w:rFonts w:ascii="Arial" w:hAnsi="Arial" w:cs="Arial"/>
        </w:rPr>
        <w:t xml:space="preserve">You are eligible to participate in this study if </w:t>
      </w:r>
    </w:p>
    <w:p w14:paraId="02371621" w14:textId="77777777" w:rsidR="0027331E" w:rsidRPr="0027331E" w:rsidRDefault="0027331E" w:rsidP="0027331E">
      <w:pPr>
        <w:rPr>
          <w:rFonts w:ascii="Arial" w:hAnsi="Arial" w:cs="Arial"/>
        </w:rPr>
      </w:pPr>
      <w:r w:rsidRPr="0027331E">
        <w:rPr>
          <w:rFonts w:ascii="Arial" w:hAnsi="Arial" w:cs="Arial"/>
        </w:rPr>
        <w:t>•</w:t>
      </w:r>
      <w:r w:rsidRPr="0027331E">
        <w:rPr>
          <w:rFonts w:ascii="Arial" w:hAnsi="Arial" w:cs="Arial"/>
        </w:rPr>
        <w:tab/>
        <w:t xml:space="preserve">you are selected by the research team, </w:t>
      </w:r>
    </w:p>
    <w:p w14:paraId="1658942E" w14:textId="77777777" w:rsidR="0027331E" w:rsidRPr="0027331E" w:rsidRDefault="0027331E" w:rsidP="0027331E">
      <w:pPr>
        <w:rPr>
          <w:rFonts w:ascii="Arial" w:hAnsi="Arial" w:cs="Arial"/>
        </w:rPr>
      </w:pPr>
      <w:r w:rsidRPr="0027331E">
        <w:rPr>
          <w:rFonts w:ascii="Arial" w:hAnsi="Arial" w:cs="Arial"/>
        </w:rPr>
        <w:t>•</w:t>
      </w:r>
      <w:r w:rsidRPr="0027331E">
        <w:rPr>
          <w:rFonts w:ascii="Arial" w:hAnsi="Arial" w:cs="Arial"/>
        </w:rPr>
        <w:tab/>
        <w:t>are currently residing in a Colorado state prison,</w:t>
      </w:r>
    </w:p>
    <w:p w14:paraId="5F397849" w14:textId="77777777" w:rsidR="0027331E" w:rsidRPr="0027331E" w:rsidRDefault="0027331E" w:rsidP="0027331E">
      <w:pPr>
        <w:rPr>
          <w:rFonts w:ascii="Arial" w:hAnsi="Arial" w:cs="Arial"/>
        </w:rPr>
      </w:pPr>
      <w:r w:rsidRPr="0027331E">
        <w:rPr>
          <w:rFonts w:ascii="Arial" w:hAnsi="Arial" w:cs="Arial"/>
        </w:rPr>
        <w:t>•</w:t>
      </w:r>
      <w:r w:rsidRPr="0027331E">
        <w:rPr>
          <w:rFonts w:ascii="Arial" w:hAnsi="Arial" w:cs="Arial"/>
        </w:rPr>
        <w:tab/>
        <w:t>and able to attend the meeting.</w:t>
      </w:r>
    </w:p>
    <w:p w14:paraId="3AC8759E" w14:textId="77777777" w:rsidR="0027331E" w:rsidRPr="0027331E" w:rsidRDefault="0027331E" w:rsidP="0027331E">
      <w:pPr>
        <w:rPr>
          <w:rFonts w:ascii="Arial" w:hAnsi="Arial" w:cs="Arial"/>
        </w:rPr>
      </w:pPr>
      <w:r w:rsidRPr="0027331E">
        <w:rPr>
          <w:rFonts w:ascii="Arial" w:hAnsi="Arial" w:cs="Arial"/>
        </w:rPr>
        <w:t xml:space="preserve"> </w:t>
      </w:r>
    </w:p>
    <w:p w14:paraId="3754F3DC" w14:textId="77777777" w:rsidR="0027331E" w:rsidRPr="0027331E" w:rsidRDefault="0027331E" w:rsidP="0027331E">
      <w:pPr>
        <w:rPr>
          <w:rFonts w:ascii="Arial" w:hAnsi="Arial" w:cs="Arial"/>
        </w:rPr>
      </w:pPr>
      <w:r w:rsidRPr="0027331E">
        <w:rPr>
          <w:rFonts w:ascii="Arial" w:hAnsi="Arial" w:cs="Arial"/>
        </w:rPr>
        <w:t xml:space="preserve">If interested, your participation would be in an approximately </w:t>
      </w:r>
      <w:proofErr w:type="gramStart"/>
      <w:r w:rsidRPr="0027331E">
        <w:rPr>
          <w:rFonts w:ascii="Arial" w:hAnsi="Arial" w:cs="Arial"/>
        </w:rPr>
        <w:t>one hour</w:t>
      </w:r>
      <w:proofErr w:type="gramEnd"/>
      <w:r w:rsidRPr="0027331E">
        <w:rPr>
          <w:rFonts w:ascii="Arial" w:hAnsi="Arial" w:cs="Arial"/>
        </w:rPr>
        <w:t xml:space="preserve"> focus group interview (with no more than 9 other people) on: </w:t>
      </w:r>
    </w:p>
    <w:p w14:paraId="511C0102" w14:textId="77777777" w:rsidR="0027331E" w:rsidRPr="0027331E" w:rsidRDefault="0027331E" w:rsidP="0027331E">
      <w:pPr>
        <w:rPr>
          <w:rFonts w:ascii="Arial" w:hAnsi="Arial" w:cs="Arial"/>
        </w:rPr>
      </w:pPr>
      <w:r w:rsidRPr="0027331E">
        <w:rPr>
          <w:rFonts w:ascii="Arial" w:hAnsi="Arial" w:cs="Arial"/>
        </w:rPr>
        <w:t>•</w:t>
      </w:r>
      <w:r w:rsidRPr="0027331E">
        <w:rPr>
          <w:rFonts w:ascii="Arial" w:hAnsi="Arial" w:cs="Arial"/>
        </w:rPr>
        <w:tab/>
        <w:t>[Date] in the General Library</w:t>
      </w:r>
    </w:p>
    <w:p w14:paraId="3A5F8B82" w14:textId="77777777" w:rsidR="0027331E" w:rsidRPr="0027331E" w:rsidRDefault="0027331E" w:rsidP="0027331E">
      <w:pPr>
        <w:rPr>
          <w:rFonts w:ascii="Arial" w:hAnsi="Arial" w:cs="Arial"/>
        </w:rPr>
      </w:pPr>
    </w:p>
    <w:p w14:paraId="7E77D5A3" w14:textId="77777777" w:rsidR="0027331E" w:rsidRPr="0027331E" w:rsidRDefault="0027331E" w:rsidP="0027331E">
      <w:pPr>
        <w:rPr>
          <w:rFonts w:ascii="Arial" w:hAnsi="Arial" w:cs="Arial"/>
        </w:rPr>
      </w:pPr>
      <w:r w:rsidRPr="0027331E">
        <w:rPr>
          <w:rFonts w:ascii="Arial" w:hAnsi="Arial" w:cs="Arial"/>
        </w:rPr>
        <w:t xml:space="preserve">Food, including a fruit tray, a veggie tray, and/or a meat tray, will be provided to participants. </w:t>
      </w:r>
    </w:p>
    <w:p w14:paraId="564BBF21" w14:textId="77777777" w:rsidR="0027331E" w:rsidRPr="0027331E" w:rsidRDefault="0027331E" w:rsidP="0027331E">
      <w:pPr>
        <w:rPr>
          <w:rFonts w:ascii="Arial" w:hAnsi="Arial" w:cs="Arial"/>
        </w:rPr>
      </w:pPr>
    </w:p>
    <w:p w14:paraId="32F04B00" w14:textId="77777777" w:rsidR="0027331E" w:rsidRPr="0027331E" w:rsidRDefault="0027331E" w:rsidP="0027331E">
      <w:pPr>
        <w:rPr>
          <w:rFonts w:ascii="Arial" w:hAnsi="Arial" w:cs="Arial"/>
        </w:rPr>
      </w:pPr>
      <w:r w:rsidRPr="0027331E">
        <w:rPr>
          <w:rFonts w:ascii="Arial" w:hAnsi="Arial" w:cs="Arial"/>
        </w:rPr>
        <w:t xml:space="preserve">This focus group contains questions about your experiences with facility libraries.  </w:t>
      </w:r>
    </w:p>
    <w:p w14:paraId="477A1C10" w14:textId="77777777" w:rsidR="0027331E" w:rsidRPr="0027331E" w:rsidRDefault="0027331E" w:rsidP="0027331E">
      <w:pPr>
        <w:rPr>
          <w:rFonts w:ascii="Arial" w:hAnsi="Arial" w:cs="Arial"/>
        </w:rPr>
      </w:pPr>
      <w:r w:rsidRPr="0027331E">
        <w:rPr>
          <w:rFonts w:ascii="Arial" w:hAnsi="Arial" w:cs="Arial"/>
        </w:rPr>
        <w:t xml:space="preserve">Your responses will be kept confidential. All personally identifiable information will be </w:t>
      </w:r>
      <w:proofErr w:type="gramStart"/>
      <w:r w:rsidRPr="0027331E">
        <w:rPr>
          <w:rFonts w:ascii="Arial" w:hAnsi="Arial" w:cs="Arial"/>
        </w:rPr>
        <w:t>removed  by</w:t>
      </w:r>
      <w:proofErr w:type="gramEnd"/>
      <w:r w:rsidRPr="0027331E">
        <w:rPr>
          <w:rFonts w:ascii="Arial" w:hAnsi="Arial" w:cs="Arial"/>
        </w:rPr>
        <w:t xml:space="preserve"> the principal researcher before being released to contracted researchers. Your participation in this study is completely voluntary. If you choose to participate you may choose to discontinue participation at any time, and you may choose any of the focus group questions that you do not wish to answer. </w:t>
      </w:r>
    </w:p>
    <w:p w14:paraId="32935C38" w14:textId="77777777" w:rsidR="0027331E" w:rsidRPr="0027331E" w:rsidRDefault="0027331E" w:rsidP="0027331E">
      <w:pPr>
        <w:rPr>
          <w:rFonts w:ascii="Arial" w:hAnsi="Arial" w:cs="Arial"/>
        </w:rPr>
      </w:pPr>
    </w:p>
    <w:p w14:paraId="5A4591FB" w14:textId="77777777" w:rsidR="0027331E" w:rsidRPr="0027331E" w:rsidRDefault="0027331E" w:rsidP="0027331E">
      <w:pPr>
        <w:rPr>
          <w:rFonts w:ascii="Arial" w:hAnsi="Arial" w:cs="Arial"/>
        </w:rPr>
      </w:pPr>
      <w:r w:rsidRPr="0027331E">
        <w:rPr>
          <w:rFonts w:ascii="Arial" w:hAnsi="Arial" w:cs="Arial"/>
        </w:rPr>
        <w:lastRenderedPageBreak/>
        <w:t xml:space="preserve">If you are interested in participating in this study, please fill out the following information and return this form to your facility library by [Date]: </w:t>
      </w:r>
    </w:p>
    <w:p w14:paraId="39FE2885" w14:textId="77777777" w:rsidR="0027331E" w:rsidRPr="0027331E" w:rsidRDefault="0027331E" w:rsidP="0027331E">
      <w:pPr>
        <w:rPr>
          <w:rFonts w:ascii="Arial" w:hAnsi="Arial" w:cs="Arial"/>
        </w:rPr>
      </w:pPr>
    </w:p>
    <w:p w14:paraId="66654417" w14:textId="77777777" w:rsidR="0027331E" w:rsidRPr="0027331E" w:rsidRDefault="0027331E" w:rsidP="0027331E">
      <w:pPr>
        <w:rPr>
          <w:rFonts w:ascii="Arial" w:hAnsi="Arial" w:cs="Arial"/>
        </w:rPr>
      </w:pPr>
      <w:r w:rsidRPr="0027331E">
        <w:rPr>
          <w:rFonts w:ascii="Arial" w:hAnsi="Arial" w:cs="Arial"/>
        </w:rPr>
        <w:t>Name:  ________________________________________________________________</w:t>
      </w:r>
    </w:p>
    <w:p w14:paraId="55F21506" w14:textId="77777777" w:rsidR="0027331E" w:rsidRPr="0027331E" w:rsidRDefault="0027331E" w:rsidP="0027331E">
      <w:pPr>
        <w:rPr>
          <w:rFonts w:ascii="Arial" w:hAnsi="Arial" w:cs="Arial"/>
        </w:rPr>
      </w:pPr>
      <w:r w:rsidRPr="0027331E">
        <w:rPr>
          <w:rFonts w:ascii="Arial" w:hAnsi="Arial" w:cs="Arial"/>
        </w:rPr>
        <w:t>Unit:    _____________</w:t>
      </w:r>
    </w:p>
    <w:p w14:paraId="431D6BE2" w14:textId="77777777" w:rsidR="0027331E" w:rsidRPr="0027331E" w:rsidRDefault="0027331E" w:rsidP="0027331E">
      <w:pPr>
        <w:rPr>
          <w:rFonts w:ascii="Arial" w:hAnsi="Arial" w:cs="Arial"/>
        </w:rPr>
      </w:pPr>
    </w:p>
    <w:p w14:paraId="4B33F8FD" w14:textId="5AC09BBC" w:rsidR="008450CE" w:rsidRPr="0027331E" w:rsidRDefault="0027331E" w:rsidP="0027331E">
      <w:pPr>
        <w:rPr>
          <w:rFonts w:ascii="Arial" w:hAnsi="Arial" w:cs="Arial"/>
        </w:rPr>
      </w:pPr>
      <w:r w:rsidRPr="0027331E">
        <w:rPr>
          <w:rFonts w:ascii="Arial" w:hAnsi="Arial" w:cs="Arial"/>
        </w:rPr>
        <w:t>Return notes: Please return to the library through facility mail, this form will allow library staff to arrange for passes for focus group participants.</w:t>
      </w:r>
    </w:p>
    <w:sectPr w:rsidR="008450CE" w:rsidRPr="0027331E" w:rsidSect="00D56FA8">
      <w:footerReference w:type="default" r:id="rId6"/>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8F356" w14:textId="77777777" w:rsidR="009B64DC" w:rsidRDefault="009B64DC" w:rsidP="00387F15">
      <w:pPr>
        <w:spacing w:after="0" w:line="240" w:lineRule="auto"/>
      </w:pPr>
      <w:r>
        <w:separator/>
      </w:r>
    </w:p>
  </w:endnote>
  <w:endnote w:type="continuationSeparator" w:id="0">
    <w:p w14:paraId="6F095EE2" w14:textId="77777777" w:rsidR="009B64DC" w:rsidRDefault="009B64DC" w:rsidP="0038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B9D83" w14:textId="3353B552" w:rsidR="00D56FA8" w:rsidRPr="00D56FA8" w:rsidRDefault="00D56FA8" w:rsidP="00D56FA8">
    <w:pPr>
      <w:spacing w:after="0" w:line="276" w:lineRule="auto"/>
      <w:rPr>
        <w:sz w:val="18"/>
        <w:szCs w:val="18"/>
      </w:rPr>
    </w:pPr>
    <w:r w:rsidRPr="00274EB4">
      <w:rPr>
        <w:rFonts w:ascii="Arial" w:eastAsia="Arial" w:hAnsi="Arial" w:cs="Arial"/>
        <w:noProof/>
        <w:color w:val="343A40"/>
        <w:sz w:val="18"/>
        <w:szCs w:val="18"/>
        <w:highlight w:val="white"/>
      </w:rPr>
      <mc:AlternateContent>
        <mc:Choice Requires="wps">
          <w:drawing>
            <wp:anchor distT="45720" distB="45720" distL="114300" distR="114300" simplePos="0" relativeHeight="251659264" behindDoc="0" locked="0" layoutInCell="1" allowOverlap="1" wp14:anchorId="0ECCF813" wp14:editId="6855ABF2">
              <wp:simplePos x="0" y="0"/>
              <wp:positionH relativeFrom="column">
                <wp:posOffset>1581150</wp:posOffset>
              </wp:positionH>
              <wp:positionV relativeFrom="paragraph">
                <wp:posOffset>165735</wp:posOffset>
              </wp:positionV>
              <wp:extent cx="2933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4620"/>
                      </a:xfrm>
                      <a:prstGeom prst="rect">
                        <a:avLst/>
                      </a:prstGeom>
                      <a:solidFill>
                        <a:srgbClr val="FFFFFF"/>
                      </a:solidFill>
                      <a:ln w="9525">
                        <a:noFill/>
                        <a:miter lim="800000"/>
                        <a:headEnd/>
                        <a:tailEnd/>
                      </a:ln>
                    </wps:spPr>
                    <wps:txbx>
                      <w:txbxContent>
                        <w:p w14:paraId="4880EBAD" w14:textId="77777777" w:rsidR="00D56FA8" w:rsidRPr="00274EB4" w:rsidRDefault="00D56FA8" w:rsidP="00D56FA8">
                          <w:pPr>
                            <w:spacing w:after="0" w:line="276" w:lineRule="auto"/>
                            <w:rPr>
                              <w:sz w:val="18"/>
                              <w:szCs w:val="18"/>
                            </w:rPr>
                          </w:pPr>
                          <w:r>
                            <w:rPr>
                              <w:rFonts w:ascii="Arial" w:eastAsia="Arial" w:hAnsi="Arial" w:cs="Arial"/>
                              <w:color w:val="343A40"/>
                              <w:sz w:val="18"/>
                              <w:szCs w:val="18"/>
                              <w:highlight w:val="white"/>
                            </w:rPr>
                            <w:t>This project was made possible in part by the Institute of Museum and Library Services. LG-252330-OLS-22.</w:t>
                          </w:r>
                          <w:r w:rsidRPr="00274EB4">
                            <w:rPr>
                              <w:rFonts w:ascii="Arial" w:eastAsia="Arial" w:hAnsi="Arial" w:cs="Arial"/>
                              <w:noProof/>
                              <w:color w:val="343A40"/>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CCF813" id="_x0000_t202" coordsize="21600,21600" o:spt="202" path="m,l,21600r21600,l21600,xe">
              <v:stroke joinstyle="miter"/>
              <v:path gradientshapeok="t" o:connecttype="rect"/>
            </v:shapetype>
            <v:shape id="Text Box 2" o:spid="_x0000_s1026" type="#_x0000_t202" style="position:absolute;margin-left:124.5pt;margin-top:13.05pt;width:23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0mDgIAAPc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" stroked="f">
              <v:textbox style="mso-fit-shape-to-text:t">
                <w:txbxContent>
                  <w:p w14:paraId="4880EBAD" w14:textId="77777777" w:rsidR="00D56FA8" w:rsidRPr="00274EB4" w:rsidRDefault="00D56FA8" w:rsidP="00D56FA8">
                    <w:pPr>
                      <w:spacing w:after="0" w:line="276" w:lineRule="auto"/>
                      <w:rPr>
                        <w:sz w:val="18"/>
                        <w:szCs w:val="18"/>
                      </w:rPr>
                    </w:pPr>
                    <w:r>
                      <w:rPr>
                        <w:rFonts w:ascii="Arial" w:eastAsia="Arial" w:hAnsi="Arial" w:cs="Arial"/>
                        <w:color w:val="343A40"/>
                        <w:sz w:val="18"/>
                        <w:szCs w:val="18"/>
                        <w:highlight w:val="white"/>
                      </w:rPr>
                      <w:t>This project was made possible in part by the Institute of Museum and Library Services. LG-252330-OLS-22.</w:t>
                    </w:r>
                    <w:r w:rsidRPr="00274EB4">
                      <w:rPr>
                        <w:rFonts w:ascii="Arial" w:eastAsia="Arial" w:hAnsi="Arial" w:cs="Arial"/>
                        <w:noProof/>
                        <w:color w:val="343A40"/>
                        <w:sz w:val="18"/>
                        <w:szCs w:val="18"/>
                      </w:rPr>
                      <w:t xml:space="preserve"> </w:t>
                    </w:r>
                  </w:p>
                </w:txbxContent>
              </v:textbox>
              <w10:wrap type="square"/>
            </v:shape>
          </w:pict>
        </mc:Fallback>
      </mc:AlternateContent>
    </w:r>
    <w:r w:rsidRPr="00274EB4">
      <w:rPr>
        <w:rFonts w:ascii="Arial" w:eastAsia="Arial" w:hAnsi="Arial" w:cs="Arial"/>
        <w:noProof/>
        <w:color w:val="343A40"/>
        <w:sz w:val="18"/>
        <w:szCs w:val="18"/>
      </w:rPr>
      <w:t xml:space="preserve"> </w:t>
    </w:r>
    <w:r>
      <w:rPr>
        <w:rFonts w:ascii="Arial" w:eastAsia="Arial" w:hAnsi="Arial" w:cs="Arial"/>
        <w:noProof/>
        <w:color w:val="343A40"/>
        <w:sz w:val="18"/>
        <w:szCs w:val="18"/>
      </w:rPr>
      <w:drawing>
        <wp:inline distT="0" distB="0" distL="0" distR="0" wp14:anchorId="39B241D9" wp14:editId="069500FF">
          <wp:extent cx="1390650" cy="560572"/>
          <wp:effectExtent l="0" t="0" r="0" b="0"/>
          <wp:docPr id="244344526" name="Picture 1" descr="Institute of Museum and Librar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44526" name="Picture 1" descr="Institute of Museum and Library Service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5278" cy="58259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26843" w14:textId="77777777" w:rsidR="009B64DC" w:rsidRDefault="009B64DC" w:rsidP="00387F15">
      <w:pPr>
        <w:spacing w:after="0" w:line="240" w:lineRule="auto"/>
      </w:pPr>
      <w:r>
        <w:separator/>
      </w:r>
    </w:p>
  </w:footnote>
  <w:footnote w:type="continuationSeparator" w:id="0">
    <w:p w14:paraId="48E0E8B3" w14:textId="77777777" w:rsidR="009B64DC" w:rsidRDefault="009B64DC" w:rsidP="00387F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1E"/>
    <w:rsid w:val="00263A3E"/>
    <w:rsid w:val="0027331E"/>
    <w:rsid w:val="00377D86"/>
    <w:rsid w:val="00387F15"/>
    <w:rsid w:val="00401998"/>
    <w:rsid w:val="005A1EFC"/>
    <w:rsid w:val="008450CE"/>
    <w:rsid w:val="00895291"/>
    <w:rsid w:val="009B64DC"/>
    <w:rsid w:val="00D56FA8"/>
    <w:rsid w:val="00E2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FE5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3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3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3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3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3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3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3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3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3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3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3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3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3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3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3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3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3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31E"/>
    <w:rPr>
      <w:rFonts w:eastAsiaTheme="majorEastAsia" w:cstheme="majorBidi"/>
      <w:color w:val="272727" w:themeColor="text1" w:themeTint="D8"/>
    </w:rPr>
  </w:style>
  <w:style w:type="paragraph" w:styleId="Title">
    <w:name w:val="Title"/>
    <w:basedOn w:val="Normal"/>
    <w:next w:val="Normal"/>
    <w:link w:val="TitleChar"/>
    <w:uiPriority w:val="10"/>
    <w:qFormat/>
    <w:rsid w:val="00273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3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3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3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31E"/>
    <w:pPr>
      <w:spacing w:before="160"/>
      <w:jc w:val="center"/>
    </w:pPr>
    <w:rPr>
      <w:i/>
      <w:iCs/>
      <w:color w:val="404040" w:themeColor="text1" w:themeTint="BF"/>
    </w:rPr>
  </w:style>
  <w:style w:type="character" w:customStyle="1" w:styleId="QuoteChar">
    <w:name w:val="Quote Char"/>
    <w:basedOn w:val="DefaultParagraphFont"/>
    <w:link w:val="Quote"/>
    <w:uiPriority w:val="29"/>
    <w:rsid w:val="0027331E"/>
    <w:rPr>
      <w:i/>
      <w:iCs/>
      <w:color w:val="404040" w:themeColor="text1" w:themeTint="BF"/>
    </w:rPr>
  </w:style>
  <w:style w:type="paragraph" w:styleId="ListParagraph">
    <w:name w:val="List Paragraph"/>
    <w:basedOn w:val="Normal"/>
    <w:uiPriority w:val="34"/>
    <w:qFormat/>
    <w:rsid w:val="0027331E"/>
    <w:pPr>
      <w:ind w:left="720"/>
      <w:contextualSpacing/>
    </w:pPr>
  </w:style>
  <w:style w:type="character" w:styleId="IntenseEmphasis">
    <w:name w:val="Intense Emphasis"/>
    <w:basedOn w:val="DefaultParagraphFont"/>
    <w:uiPriority w:val="21"/>
    <w:qFormat/>
    <w:rsid w:val="0027331E"/>
    <w:rPr>
      <w:i/>
      <w:iCs/>
      <w:color w:val="0F4761" w:themeColor="accent1" w:themeShade="BF"/>
    </w:rPr>
  </w:style>
  <w:style w:type="paragraph" w:styleId="IntenseQuote">
    <w:name w:val="Intense Quote"/>
    <w:basedOn w:val="Normal"/>
    <w:next w:val="Normal"/>
    <w:link w:val="IntenseQuoteChar"/>
    <w:uiPriority w:val="30"/>
    <w:qFormat/>
    <w:rsid w:val="00273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31E"/>
    <w:rPr>
      <w:i/>
      <w:iCs/>
      <w:color w:val="0F4761" w:themeColor="accent1" w:themeShade="BF"/>
    </w:rPr>
  </w:style>
  <w:style w:type="character" w:styleId="IntenseReference">
    <w:name w:val="Intense Reference"/>
    <w:basedOn w:val="DefaultParagraphFont"/>
    <w:uiPriority w:val="32"/>
    <w:qFormat/>
    <w:rsid w:val="0027331E"/>
    <w:rPr>
      <w:b/>
      <w:bCs/>
      <w:smallCaps/>
      <w:color w:val="0F4761" w:themeColor="accent1" w:themeShade="BF"/>
      <w:spacing w:val="5"/>
    </w:rPr>
  </w:style>
  <w:style w:type="paragraph" w:styleId="Header">
    <w:name w:val="header"/>
    <w:basedOn w:val="Normal"/>
    <w:link w:val="HeaderChar"/>
    <w:uiPriority w:val="99"/>
    <w:unhideWhenUsed/>
    <w:rsid w:val="00387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F15"/>
  </w:style>
  <w:style w:type="paragraph" w:styleId="Footer">
    <w:name w:val="footer"/>
    <w:basedOn w:val="Normal"/>
    <w:link w:val="FooterChar"/>
    <w:uiPriority w:val="99"/>
    <w:unhideWhenUsed/>
    <w:rsid w:val="00387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9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2024-06-21T16:43:00Z</dcterms:created>
  <dcterms:modified xsi:type="dcterms:W3CDTF">2024-06-21T18:51:00Z</dcterms:modified>
</cp:coreProperties>
</file>